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D3D" w:rsidRPr="00C67EF8" w:rsidRDefault="00335D3D" w:rsidP="00335D3D">
      <w:pPr>
        <w:pStyle w:val="Heading1"/>
        <w:spacing w:before="0"/>
        <w:jc w:val="center"/>
        <w:rPr>
          <w:b/>
          <w:shd w:val="clear" w:color="auto" w:fill="FFFFFF"/>
        </w:rPr>
      </w:pPr>
      <w:r w:rsidRPr="00C67EF8">
        <w:rPr>
          <w:b/>
          <w:color w:val="auto"/>
          <w:shd w:val="clear" w:color="auto" w:fill="FFFFFF"/>
        </w:rPr>
        <w:t xml:space="preserve">/* </w:t>
      </w:r>
      <w:r>
        <w:rPr>
          <w:b/>
          <w:color w:val="auto"/>
          <w:shd w:val="clear" w:color="auto" w:fill="FFFFFF"/>
        </w:rPr>
        <w:t xml:space="preserve">The </w:t>
      </w:r>
      <w:r w:rsidRPr="00C67EF8">
        <w:rPr>
          <w:b/>
          <w:color w:val="auto"/>
          <w:shd w:val="clear" w:color="auto" w:fill="FFFFFF"/>
        </w:rPr>
        <w:t xml:space="preserve">SAS </w:t>
      </w:r>
      <w:r>
        <w:rPr>
          <w:b/>
          <w:color w:val="auto"/>
          <w:shd w:val="clear" w:color="auto" w:fill="FFFFFF"/>
        </w:rPr>
        <w:t>program (</w:t>
      </w:r>
      <w:r w:rsidRPr="00C67EF8">
        <w:rPr>
          <w:b/>
          <w:color w:val="auto"/>
          <w:shd w:val="clear" w:color="auto" w:fill="FFFFFF"/>
        </w:rPr>
        <w:t>HEI</w:t>
      </w:r>
      <w:r>
        <w:rPr>
          <w:b/>
          <w:color w:val="auto"/>
          <w:shd w:val="clear" w:color="auto" w:fill="FFFFFF"/>
        </w:rPr>
        <w:t>-</w:t>
      </w:r>
      <w:r w:rsidRPr="00C67EF8">
        <w:rPr>
          <w:b/>
          <w:color w:val="auto"/>
          <w:shd w:val="clear" w:color="auto" w:fill="FFFFFF"/>
        </w:rPr>
        <w:t>20</w:t>
      </w:r>
      <w:r>
        <w:rPr>
          <w:b/>
          <w:color w:val="auto"/>
          <w:shd w:val="clear" w:color="auto" w:fill="FFFFFF"/>
        </w:rPr>
        <w:t>10</w:t>
      </w:r>
      <w:r w:rsidRPr="00C67EF8">
        <w:rPr>
          <w:b/>
          <w:color w:val="auto"/>
          <w:shd w:val="clear" w:color="auto" w:fill="FFFFFF"/>
        </w:rPr>
        <w:t xml:space="preserve"> </w:t>
      </w:r>
      <w:r w:rsidR="00E2563B" w:rsidRPr="006114E1">
        <w:rPr>
          <w:b/>
          <w:color w:val="auto"/>
          <w:shd w:val="clear" w:color="auto" w:fill="FFFFFF"/>
        </w:rPr>
        <w:t xml:space="preserve">at the population/group level </w:t>
      </w:r>
      <w:r w:rsidRPr="00C67EF8">
        <w:rPr>
          <w:b/>
          <w:color w:val="auto"/>
          <w:shd w:val="clear" w:color="auto" w:fill="FFFFFF"/>
        </w:rPr>
        <w:t xml:space="preserve">using </w:t>
      </w:r>
      <w:r>
        <w:rPr>
          <w:b/>
          <w:color w:val="auto"/>
          <w:shd w:val="clear" w:color="auto" w:fill="FFFFFF"/>
        </w:rPr>
        <w:t>ASA24</w:t>
      </w:r>
      <w:r w:rsidRPr="00C67EF8">
        <w:rPr>
          <w:b/>
          <w:color w:val="auto"/>
          <w:shd w:val="clear" w:color="auto" w:fill="FFFFFF"/>
        </w:rPr>
        <w:t xml:space="preserve"> 20</w:t>
      </w:r>
      <w:r>
        <w:rPr>
          <w:b/>
          <w:color w:val="auto"/>
          <w:shd w:val="clear" w:color="auto" w:fill="FFFFFF"/>
        </w:rPr>
        <w:t>11 to ASA24-2014 data)</w:t>
      </w:r>
    </w:p>
    <w:p w:rsidR="00335D3D" w:rsidRDefault="00335D3D" w:rsidP="00335D3D">
      <w:pPr>
        <w:pStyle w:val="Heading1"/>
        <w:spacing w:before="0"/>
        <w:jc w:val="center"/>
        <w:rPr>
          <w:rFonts w:cs="Courier New"/>
          <w:b/>
          <w:color w:val="auto"/>
          <w:shd w:val="clear" w:color="auto" w:fill="FFFFFF"/>
        </w:rPr>
      </w:pPr>
      <w:r>
        <w:rPr>
          <w:rFonts w:cs="Courier New"/>
          <w:b/>
          <w:color w:val="auto"/>
          <w:shd w:val="clear" w:color="auto" w:fill="FFFFFF"/>
        </w:rPr>
        <w:t xml:space="preserve">Population Ratio </w:t>
      </w:r>
      <w:proofErr w:type="spellStart"/>
      <w:r>
        <w:rPr>
          <w:rFonts w:cs="Courier New"/>
          <w:b/>
          <w:color w:val="auto"/>
          <w:shd w:val="clear" w:color="auto" w:fill="FFFFFF"/>
        </w:rPr>
        <w:t>Method</w:t>
      </w:r>
      <w:r w:rsidRPr="00E84BDB">
        <w:rPr>
          <w:rFonts w:cs="Courier New"/>
          <w:b/>
          <w:color w:val="auto"/>
          <w:shd w:val="clear" w:color="auto" w:fill="FFFFFF"/>
        </w:rPr>
        <w:t>.SAS</w:t>
      </w:r>
      <w:proofErr w:type="spellEnd"/>
      <w:r w:rsidRPr="00E84BDB">
        <w:rPr>
          <w:rFonts w:cs="Courier New"/>
          <w:b/>
          <w:color w:val="auto"/>
          <w:shd w:val="clear" w:color="auto" w:fill="FFFFFF"/>
        </w:rPr>
        <w:t xml:space="preserve"> */</w:t>
      </w:r>
    </w:p>
    <w:p w:rsidR="00335D3D" w:rsidRPr="006114E1" w:rsidRDefault="00335D3D" w:rsidP="006114E1"/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/*This program creates component and total scores of the HEI-2010 for a population or a group. The 12 components include: Total Fruit, Whole Fruit, Total Vegetables, Greens and Beans, Whole Grains, Dairy, Total Protein Foods, Seafood and Plant Proteins, Fatty Acids, Refined Grains, Sodium, and Empty Calories. 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/*Please see accompanying readme file. 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*********************************************************************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 – complete tasks 1-4 in this section, and run these SAS codes before proceeding to the HEI-2005 scoring program that follows*/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Pr="00C67EF8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0" w:name="_Hlk349486"/>
      <w:r w:rsidRPr="00C67EF8">
        <w:rPr>
          <w:rFonts w:ascii="Courier New" w:hAnsi="Courier New" w:cs="Courier New"/>
          <w:color w:val="008000"/>
          <w:shd w:val="clear" w:color="auto" w:fill="FFFFFF"/>
        </w:rPr>
        <w:t xml:space="preserve">/*1. Create a folder on your computer “home folder”, and save the </w:t>
      </w:r>
      <w:r>
        <w:rPr>
          <w:rFonts w:ascii="Courier New" w:hAnsi="Courier New" w:cs="Courier New"/>
          <w:color w:val="008000"/>
          <w:shd w:val="clear" w:color="auto" w:fill="FFFFFF"/>
        </w:rPr>
        <w:t>ASA24</w:t>
      </w:r>
      <w:r w:rsidRPr="00C67EF8">
        <w:rPr>
          <w:rFonts w:ascii="Courier New" w:hAnsi="Courier New" w:cs="Courier New"/>
          <w:color w:val="008000"/>
          <w:shd w:val="clear" w:color="auto" w:fill="FFFFFF"/>
        </w:rPr>
        <w:t xml:space="preserve"> data, and the required HEI-20</w:t>
      </w:r>
      <w:r>
        <w:rPr>
          <w:rFonts w:ascii="Courier New" w:hAnsi="Courier New" w:cs="Courier New"/>
          <w:color w:val="008000"/>
          <w:shd w:val="clear" w:color="auto" w:fill="FFFFFF"/>
        </w:rPr>
        <w:t>10</w:t>
      </w:r>
      <w:r w:rsidRPr="00C67EF8">
        <w:rPr>
          <w:rFonts w:ascii="Courier New" w:hAnsi="Courier New" w:cs="Courier New"/>
          <w:color w:val="008000"/>
          <w:shd w:val="clear" w:color="auto" w:fill="FFFFFF"/>
        </w:rPr>
        <w:t xml:space="preserve"> macros in it. Specify the path to the folder</w:t>
      </w:r>
      <w:r>
        <w:rPr>
          <w:rFonts w:ascii="Courier New" w:hAnsi="Courier New" w:cs="Courier New"/>
          <w:color w:val="008000"/>
          <w:shd w:val="clear" w:color="auto" w:fill="FFFFFF"/>
        </w:rPr>
        <w:t>.</w:t>
      </w:r>
      <w:r w:rsidRPr="00C67EF8"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bookmarkEnd w:id="0"/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C:\Users\Documents\ASA24; </w:t>
      </w:r>
      <w:r w:rsidRPr="009A23C5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/*In this Example, the “home” folder is in C Drive, within Documents, and is called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ASA24.</w:t>
      </w:r>
      <w:r w:rsidRPr="009A23C5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Pr="006114E1" w:rsidRDefault="00335D3D" w:rsidP="006114E1">
      <w:pPr>
        <w:rPr>
          <w:rFonts w:ascii="Courier New" w:hAnsi="Courier New" w:cs="Courier New"/>
          <w:color w:val="008000"/>
          <w:shd w:val="clear" w:color="auto" w:fill="FFFFFF"/>
        </w:rPr>
      </w:pPr>
      <w:r w:rsidRPr="00B85827">
        <w:rPr>
          <w:rFonts w:ascii="Courier New" w:hAnsi="Courier New" w:cs="Courier New"/>
          <w:color w:val="008000"/>
          <w:shd w:val="clear" w:color="auto" w:fill="FFFFFF"/>
        </w:rPr>
        <w:t>/*2. Filename</w:t>
      </w:r>
      <w:r>
        <w:rPr>
          <w:rFonts w:ascii="Courier New" w:hAnsi="Courier New" w:cs="Courier New"/>
          <w:color w:val="008000"/>
          <w:shd w:val="clear" w:color="auto" w:fill="FFFFFF"/>
        </w:rPr>
        <w:t>s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 xml:space="preserve"> here specifies </w:t>
      </w:r>
      <w:r w:rsidRPr="000E0DFF">
        <w:rPr>
          <w:rFonts w:ascii="Courier New" w:hAnsi="Courier New" w:cs="Courier New"/>
          <w:color w:val="008000"/>
          <w:shd w:val="clear" w:color="auto" w:fill="FFFFFF"/>
        </w:rPr>
        <w:t xml:space="preserve">the input </w:t>
      </w:r>
      <w:r>
        <w:rPr>
          <w:rFonts w:ascii="Courier New" w:hAnsi="Courier New" w:cs="Courier New"/>
          <w:color w:val="008000"/>
          <w:shd w:val="clear" w:color="auto" w:fill="FFFFFF"/>
        </w:rPr>
        <w:t>files</w:t>
      </w:r>
      <w:bookmarkStart w:id="1" w:name="_Hlk274158"/>
      <w:r>
        <w:rPr>
          <w:rFonts w:ascii="Courier New" w:hAnsi="Courier New" w:cs="Courier New"/>
          <w:color w:val="008000"/>
          <w:shd w:val="clear" w:color="auto" w:fill="FFFFFF"/>
        </w:rPr>
        <w:t>.</w:t>
      </w:r>
      <w:r w:rsidRPr="000E0DFF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bookmarkEnd w:id="1"/>
      <w:r w:rsidRPr="000E0DFF">
        <w:rPr>
          <w:rFonts w:ascii="Courier New" w:hAnsi="Courier New" w:cs="Courier New"/>
          <w:color w:val="008000"/>
          <w:shd w:val="clear" w:color="auto" w:fill="FFFFFF"/>
        </w:rPr>
        <w:t>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inf4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bookmarkStart w:id="2" w:name="_Hlk274320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bookmarkEnd w:id="2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inf4\inf4.xls</w:t>
      </w:r>
      <w:r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tn4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&amp;home\tn4\tn4.</w:t>
      </w:r>
      <w:r>
        <w:rPr>
          <w:rFonts w:ascii="Courier New" w:hAnsi="Courier New" w:cs="Courier New"/>
          <w:color w:val="800080"/>
          <w:shd w:val="clear" w:color="auto" w:fill="FFFFFF"/>
        </w:rPr>
        <w:t>xls”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/*In this Example, the ASA24 Individual Foods data “inf4”, and the Total Foods data </w:t>
      </w:r>
      <w:bookmarkStart w:id="3" w:name="_Hlk785054"/>
      <w:r>
        <w:rPr>
          <w:rFonts w:ascii="Courier New" w:hAnsi="Courier New" w:cs="Courier New"/>
          <w:color w:val="008000"/>
          <w:shd w:val="clear" w:color="auto" w:fill="FFFFFF"/>
        </w:rPr>
        <w:t>“tn4”</w:t>
      </w:r>
      <w:bookmarkEnd w:id="3"/>
      <w:r>
        <w:rPr>
          <w:rFonts w:ascii="Courier New" w:hAnsi="Courier New" w:cs="Courier New"/>
          <w:color w:val="008000"/>
          <w:shd w:val="clear" w:color="auto" w:fill="FFFFFF"/>
        </w:rPr>
        <w:t>, are in folders called “inf4” and “tn4”, all saved within the “home” folder. The</w:t>
      </w:r>
      <w:r w:rsidR="00652D3D">
        <w:rPr>
          <w:rFonts w:ascii="Courier New" w:hAnsi="Courier New" w:cs="Courier New"/>
          <w:color w:val="008000"/>
          <w:shd w:val="clear" w:color="auto" w:fill="FFFFFF"/>
        </w:rPr>
        <w:t xml:space="preserve"> data are in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Excel f</w:t>
      </w:r>
      <w:r w:rsidR="00652D3D">
        <w:rPr>
          <w:rFonts w:ascii="Courier New" w:hAnsi="Courier New" w:cs="Courier New"/>
          <w:color w:val="008000"/>
          <w:shd w:val="clear" w:color="auto" w:fill="FFFFFF"/>
        </w:rPr>
        <w:t>ormat</w:t>
      </w:r>
      <w:bookmarkStart w:id="4" w:name="_GoBack"/>
      <w:bookmarkEnd w:id="4"/>
      <w:r>
        <w:rPr>
          <w:rFonts w:ascii="Courier New" w:hAnsi="Courier New" w:cs="Courier New"/>
          <w:color w:val="008000"/>
          <w:shd w:val="clear" w:color="auto" w:fill="FFFFFF"/>
        </w:rPr>
        <w:t>. 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Pr="006114E1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8000"/>
          <w:shd w:val="clear" w:color="auto" w:fill="FFFFFF"/>
        </w:rPr>
      </w:pPr>
      <w:bookmarkStart w:id="5" w:name="_Hlk445500"/>
      <w:r w:rsidRPr="00B85827">
        <w:rPr>
          <w:rFonts w:ascii="Courier New" w:hAnsi="Courier New" w:cs="Courier New"/>
          <w:color w:val="008000"/>
          <w:shd w:val="clear" w:color="auto" w:fill="FFFFFF"/>
        </w:rPr>
        <w:t>/*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3. 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>Create a folder in the "</w:t>
      </w:r>
      <w:r>
        <w:rPr>
          <w:rFonts w:ascii="Courier New" w:hAnsi="Courier New" w:cs="Courier New"/>
          <w:color w:val="008000"/>
          <w:shd w:val="clear" w:color="auto" w:fill="FFFFFF"/>
        </w:rPr>
        <w:t>h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 xml:space="preserve">ome" folder, where the output file, containing HEI-2010 component and total scores </w:t>
      </w:r>
      <w:r>
        <w:rPr>
          <w:rFonts w:ascii="Courier New" w:hAnsi="Courier New" w:cs="Courier New"/>
          <w:color w:val="008000"/>
          <w:shd w:val="clear" w:color="auto" w:fill="FFFFFF"/>
        </w:rPr>
        <w:t>are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 xml:space="preserve"> to be exported.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Specify the name of the folder. 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>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&amp;home\res</w:t>
      </w:r>
      <w:r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 w:rsidRPr="00224F3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1E4332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</w:t>
      </w:r>
      <w:r>
        <w:rPr>
          <w:rFonts w:ascii="Courier New" w:hAnsi="Courier New" w:cs="Courier New"/>
          <w:color w:val="008000"/>
          <w:shd w:val="clear" w:color="auto" w:fill="FFFFFF"/>
        </w:rPr>
        <w:t>result</w:t>
      </w:r>
      <w:r w:rsidRPr="001E4332">
        <w:rPr>
          <w:rFonts w:ascii="Courier New" w:hAnsi="Courier New" w:cs="Courier New"/>
          <w:color w:val="008000"/>
          <w:shd w:val="clear" w:color="auto" w:fill="FFFFFF"/>
        </w:rPr>
        <w:t>”. */</w:t>
      </w:r>
    </w:p>
    <w:bookmarkEnd w:id="5"/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Pr="006114E1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color w:val="008000"/>
          <w:shd w:val="clear" w:color="auto" w:fill="FFFFFF"/>
        </w:rPr>
      </w:pPr>
      <w:r w:rsidRPr="00B85827">
        <w:rPr>
          <w:rFonts w:ascii="Courier New" w:hAnsi="Courier New" w:cs="Courier New"/>
          <w:color w:val="008000"/>
          <w:shd w:val="clear" w:color="auto" w:fill="FFFFFF"/>
        </w:rPr>
        <w:t>/*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4. 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 xml:space="preserve">Read in required HEI-2010 scoring macros. </w:t>
      </w:r>
      <w:bookmarkStart w:id="6" w:name="_Hlk274641"/>
      <w:r w:rsidRPr="00B85827">
        <w:rPr>
          <w:rFonts w:ascii="Courier New" w:hAnsi="Courier New" w:cs="Courier New"/>
          <w:color w:val="008000"/>
          <w:shd w:val="clear" w:color="auto" w:fill="FFFFFF"/>
        </w:rPr>
        <w:t>These macros must be saved within the home folder</w:t>
      </w:r>
      <w:bookmarkEnd w:id="6"/>
      <w:r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B85827">
        <w:rPr>
          <w:rFonts w:ascii="Courier New" w:hAnsi="Courier New" w:cs="Courier New"/>
          <w:color w:val="008000"/>
          <w:shd w:val="clear" w:color="auto" w:fill="FFFFFF"/>
        </w:rPr>
        <w:t>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>
        <w:rPr>
          <w:rFonts w:ascii="Courier New" w:hAnsi="Courier New" w:cs="Courier New"/>
          <w:color w:val="800080"/>
          <w:shd w:val="clear" w:color="auto" w:fill="FFFFFF"/>
        </w:rPr>
        <w:t>hei2010.beanspeas.allocation.macro.sas”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>
        <w:rPr>
          <w:rFonts w:ascii="Courier New" w:hAnsi="Courier New" w:cs="Courier New"/>
          <w:color w:val="800080"/>
          <w:shd w:val="clear" w:color="auto" w:fill="FFFFFF"/>
        </w:rPr>
        <w:t>hei2010.score.macro.sas”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Pr="007B131E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7" w:name="_Hlk274947"/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 xml:space="preserve">NOTE: Once you have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completed 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 xml:space="preserve">all the steps above, all you need to do is run the SAS program below. </w:t>
      </w:r>
      <w:r>
        <w:rPr>
          <w:rFonts w:ascii="Courier New" w:hAnsi="Courier New" w:cs="Courier New"/>
          <w:color w:val="008000"/>
          <w:shd w:val="clear" w:color="auto" w:fill="FFFFFF"/>
        </w:rPr>
        <w:t>Unless you used different names for your dataset and folders, n</w:t>
      </w:r>
      <w:r w:rsidRPr="00EB2DF8">
        <w:rPr>
          <w:rFonts w:ascii="Courier New" w:hAnsi="Courier New" w:cs="Courier New"/>
          <w:color w:val="008000"/>
          <w:shd w:val="clear" w:color="auto" w:fill="FFFFFF"/>
        </w:rPr>
        <w:t>o other action is required from you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>.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bookmarkEnd w:id="7"/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lastRenderedPageBreak/>
        <w:t>TITLE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'ASA24 HEI-2010 scores'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(I): Calculations at the individual participant level to obtain variables needed to calculate HEI-2010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scores.*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Locate the required datasets and variables. 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*Input the food data;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hd w:val="clear" w:color="auto" w:fill="FFFFFF"/>
        </w:rPr>
        <w:t>=inf4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=inf4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xls</w:t>
      </w:r>
      <w:proofErr w:type="spellEnd"/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getnames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=yes;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inf4;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8000"/>
          <w:shd w:val="clear" w:color="auto" w:fill="FFFFFF"/>
        </w:rPr>
        <w:t>*move soy milk from soy to dairy;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8000"/>
          <w:shd w:val="clear" w:color="auto" w:fill="FFFFFF"/>
        </w:rPr>
        <w:t>/*FOODCODE=11310000, MILK, IMITATION, FLUID, SOY BASED (1 cup=244 grams)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FOODCODE=11320000, MILK, SOY, READY-TO-DRINK, NOT BABY (1 cup=245 grams)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FOODCODE=11321000, MILK, SOY, READY-TO-DRINK, NOT BABY'S, CHOCOLATE (1 cup=240 grams)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FOODCODE=11330000, MILK, SOY, DRY, RECONSTITUTED, NOT BABY (1 cup=245 grams) 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11310000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FoodAmt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244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11320000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FoodAmt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245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11321000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FoodAmt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240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11330000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FoodAmt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245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*get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alc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cals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THREED=INT(FOODCODE/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100000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&lt;= THREED &lt;=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) </w:t>
      </w:r>
      <w:r>
        <w:rPr>
          <w:rFonts w:ascii="Courier New" w:hAnsi="Courier New" w:cs="Courier New"/>
          <w:color w:val="0000FF"/>
          <w:shd w:val="clear" w:color="auto" w:fill="FFFFFF"/>
        </w:rPr>
        <w:t>and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foodcode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ne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93401300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/*alcoholic beverages of beer, wine, and distilled spirits*/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8000"/>
          <w:shd w:val="clear" w:color="auto" w:fill="FFFFFF"/>
        </w:rPr>
        <w:t>*IF FOODCODE=93401300 THEN DELETE;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>/*Remove cooking wine*/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  <w:r>
        <w:rPr>
          <w:rFonts w:ascii="Courier New" w:hAnsi="Courier New" w:cs="Courier New"/>
          <w:color w:val="00800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food contains beer/wine/liquor;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SUGGRAM=ADD_SUG*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/*convert from teaspoons to grams of added sugars=grams of carbohydrate from added sugars*/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NOSCARB=CARB-SUGGRAM;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/*subtract grams of carbohydrate from added sugars from the total carbohydrate*/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THREED IN 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931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932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934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)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BWCARBC=NOSCARB*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SoFAAS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calories from carbohydrate in alcoholic beverages*/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ETHCAL=ALC*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SoFAAS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calories from alcohol (ethanol) in alcoholic beverages*/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  <w:r>
        <w:rPr>
          <w:rFonts w:ascii="Courier New" w:hAnsi="Courier New" w:cs="Courier New"/>
          <w:color w:val="00800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 xml:space="preserve">no alcohol so zero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cals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bwcarbc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ethcal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=food;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=food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m_soy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bwcarbc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ethcal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adjsum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sum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d_total_adj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m_soy_adj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bwcarbc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ethcal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*Input the day total data;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hd w:val="clear" w:color="auto" w:fill="FFFFFF"/>
        </w:rPr>
        <w:t>=tn4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=tn4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xls</w:t>
      </w:r>
      <w:proofErr w:type="spellEnd"/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getnames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=yes;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=tn4;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tn4;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tn4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adjsum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both;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tn4;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username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MONOPOLY=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mfat+pfat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ALLMEAT=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M_MPF+M_EGG+M_NUTSD+m_soy_adj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SEAPLANT=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M_FISH_HI+M_FISH_LO+m_soy_adj+M_NUTSD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/**Calculate intake of Calories from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SoFAAS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>**/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ADDSUGC=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16</w:t>
      </w:r>
      <w:r>
        <w:rPr>
          <w:rFonts w:ascii="Courier New" w:hAnsi="Courier New" w:cs="Courier New"/>
          <w:color w:val="000000"/>
          <w:shd w:val="clear" w:color="auto" w:fill="FFFFFF"/>
        </w:rPr>
        <w:t>*ADD_SUG;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/*calories from added sugars*/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SOLFATC=DISCFAT_SOL*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/*calories from solid fat*/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13</w:t>
      </w:r>
      <w:r>
        <w:rPr>
          <w:rFonts w:ascii="Courier New" w:hAnsi="Courier New" w:cs="Courier New"/>
          <w:color w:val="000000"/>
          <w:shd w:val="clear" w:color="auto" w:fill="FFFFFF"/>
        </w:rPr>
        <w:t>*(kcal/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*max grams of alcohol based on kcal intake*/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8000"/>
          <w:shd w:val="clear" w:color="auto" w:fill="FFFFFF"/>
        </w:rPr>
        <w:t>*ETHCAL=DR1IALCO*7;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ALC &lt;=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proofErr w:type="gramStart"/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*consumed less than max*/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ALC &gt;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hd w:val="clear" w:color="auto" w:fill="FFFFFF"/>
        </w:rPr>
        <w:t>*(ALC-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 xml:space="preserve">*get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cal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from extra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alc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grams*/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EMPTYCAL10=ADDSUGC+SOLFATC+EXALCCAL; </w:t>
      </w:r>
      <w:r>
        <w:rPr>
          <w:rFonts w:ascii="Courier New" w:hAnsi="Courier New" w:cs="Courier New"/>
          <w:color w:val="008000"/>
          <w:shd w:val="clear" w:color="auto" w:fill="FFFFFF"/>
        </w:rPr>
        <w:t>/*total empty calories in hei2010 definition*/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               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(II): Calculation of weighted means and a variance-covariance matrix and generation of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a Monte Carlo dataset, enabling standard errors to be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calculated.*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Calculate the weighted means and the variance/covariance matrix for the dietary variables of interest.   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corr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=both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outp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cov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nocorr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KCAL V_TOTAL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legumes  F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_TOTAL WHOLEFRT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d_total_adj</w:t>
      </w:r>
      <w:proofErr w:type="spellEnd"/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monopoly </w:t>
      </w:r>
      <w:proofErr w:type="spellStart"/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 SODI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g_nwhl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EMPTYCAL10;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noobs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Cov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, Mean, Std, and N from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Corr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Procedure."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count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=_TYPE_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sampsize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_TYPE_=</w:t>
      </w:r>
      <w:r>
        <w:rPr>
          <w:rFonts w:ascii="Courier New" w:hAnsi="Courier New" w:cs="Courier New"/>
          <w:color w:val="80008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sampsize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=KCAL;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_TYPE_=</w:t>
      </w:r>
      <w:r>
        <w:rPr>
          <w:rFonts w:ascii="Courier New" w:hAnsi="Courier New" w:cs="Courier New"/>
          <w:color w:val="800080"/>
          <w:shd w:val="clear" w:color="auto" w:fill="FFFFFF"/>
        </w:rPr>
        <w:t>'COV'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_TYPE_=</w:t>
      </w:r>
      <w:r>
        <w:rPr>
          <w:rFonts w:ascii="Courier New" w:hAnsi="Courier New" w:cs="Courier New"/>
          <w:color w:val="800080"/>
          <w:shd w:val="clear" w:color="auto" w:fill="FFFFFF"/>
        </w:rPr>
        <w:t>'MEAN'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=count;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lastRenderedPageBreak/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count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diag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KCAL V_TOTAL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legumes  F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_TOTAL WHOLEFRT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d_total_adj</w:t>
      </w:r>
      <w:proofErr w:type="spellEnd"/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monopoly </w:t>
      </w:r>
      <w:proofErr w:type="spellStart"/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 SODI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g_nwhl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EMPTYCAL10;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over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diag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diag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diag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sampsize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 ne </w:t>
      </w:r>
      <w:r>
        <w:rPr>
          <w:rFonts w:ascii="Courier New" w:hAnsi="Courier New" w:cs="Courier New"/>
          <w:color w:val="800080"/>
          <w:shd w:val="clear" w:color="auto" w:fill="FFFFFF"/>
        </w:rPr>
        <w:t>'COV'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delete;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'input to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simnormal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2. In this step, a Monte Carlo data set with 10,001 rows is generated using the means and variance/covariance matrix from step 1.  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simnormal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(</w:t>
      </w:r>
      <w:r>
        <w:rPr>
          <w:rFonts w:ascii="Courier New" w:hAnsi="Courier New" w:cs="Courier New"/>
          <w:color w:val="0000FF"/>
          <w:shd w:val="clear" w:color="auto" w:fill="FFFFFF"/>
        </w:rPr>
        <w:t>type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numreal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seed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51230077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outseed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KCAL V_TOTAL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legumes  F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_TOTAL WHOLEFRT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d_total_adj</w:t>
      </w:r>
      <w:proofErr w:type="spellEnd"/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monopoly </w:t>
      </w:r>
      <w:proofErr w:type="spellStart"/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 SODI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g_nwhl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EMPTYCAL10;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KCAL V_TOTAL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legumes  F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_TOTAL WHOLEFRT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d_total_adj</w:t>
      </w:r>
      <w:proofErr w:type="spellEnd"/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monopoly </w:t>
      </w:r>
      <w:proofErr w:type="spellStart"/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 SODI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g_nwhl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EMPTYCAL10;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"Distributions of Simulated Data"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obs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20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"Listing of 20 Records from Simulated Data"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/*Section (III): Allocation of beans and peas (legumes) to Total Proteins and Seafood and Plant Proteins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lastRenderedPageBreak/>
        <w:t xml:space="preserve">  and/or Total Vegetables and Greens and Beans and application of the HEI-2010 scoring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algorithm.*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 Allocate beans and peas (legumes) using the Monte Carlo data set from Section II and the beans and peas allocation macro.   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LEG2010A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kcal=KCAL,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legumes=legumes,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2. Apply the HEI-2010 scoring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macro.*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HEI2010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kcal=KCAL,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d_total_adj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monopoly=monopoly,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sodi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=SODI,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G_NWHL=G_NWHL,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EMPTYCAL10=EMPTYCAL10,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vegden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grbnden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frtden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whfrden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wgrnden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dairyden</w:t>
      </w:r>
      <w:proofErr w:type="spellEnd"/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meatden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faratio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sodden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rgden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sofa_perc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'after legume allocation and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hei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2010 scoring macro'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(IV): Calculation of mean HEI-2010 component and total scores and their confidence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intervals.*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 This step uses univariate and means procedures to compute total and component scores and their standard errors.  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univariate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HEIX1_TOTALVEG HEIX2_GREEN_AND_BEAN HEIX3_TOTALFRUIT HEIX4_WHOLEFRUIT HEIX5_WHOLEGRAIN HEIX6_TOTALDAIRY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  HEIX7_TOTPROT HEIX8_SEAPLANT_PROT HEIX9_FATTYACID HEIX10_SODIUM HEIX11_REFINEDGRAIN HEIX12_SOFAAS HEI2010_TOTAL_SCORE;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=ci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pctlpts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2.5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97.5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pctlpre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=h1_ h2_ h3_ h4_ h5_ h6_ h7_ h8_ h9_ h10_ h11_ h12_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_;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HEIX1_TOTALVEG HEIX2_GREEN_AND_BEAN HEIX3_TOTALFRUIT HEIX4_WHOLEFRUIT HEIX5_WHOLEGRAIN HEIX6_TOTALDAIRY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HEIX7_TOTPROT HEIX8_SEAPLANT_PROT HEIX9_FATTYACID HEIX10_SODIUM HEIX11_REFINEDGRAIN HEIX12_SOFAAS HEI2010_TOTAL_SCORE;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=stat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=h1_min h2_min h3_min h4_min h5_min h6_min h7_min h8_min h9_min h10_min h11_min h12_min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totscore_min</w:t>
      </w:r>
      <w:proofErr w:type="spellEnd"/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=h1_max h2_max h3_max h4_max h5_max h6_max h7_max h8_max h9_max h10_max h11_max h12_max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totscore_max</w:t>
      </w:r>
      <w:proofErr w:type="spellEnd"/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=h1_mean h2_mean h3_mean h4_mean h5_mean h6_mean h7_mean h8_mean h9_mean h10_mean h11_mean h12_mean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totscore_mean</w:t>
      </w:r>
      <w:proofErr w:type="spellEnd"/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h1_stddev h2_stddev h3_stddev h4_stddev h5_stddev h6_stddev h7_stddev h8_stddev h9_stddev h10_stddev h11_stddev h12_stddev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2.  This step prepares the results for display*/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 xml:space="preserve">all;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ci stat;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=score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min max mean stderr low high);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all;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'HEIx1          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1 TOTAL VEGETABLES'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min=h1_min;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max=h1_max;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mean=h1_mean;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stderr=h1_stddev;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low=h1_2_5;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high=h1_97_5;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'HEIx2'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2 GREENS AND BEANS'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min=h2_min;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max=h2_max;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mean=h2_mean;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stderr=h2_stddev;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low=h2_2_5;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high=h2_97_5;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'HEIx3'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3 TOTAL FRUIT'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min=h3_min;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max=h3_max;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mean=h3_mean;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stderr=h3_stddev;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low=h3_2_5;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high=h3_97_5;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'HEIx4'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4 WHOLE FRUIT'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min=h4_min;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max=h4_max;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mean=h4_mean;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stderr=h4_stddev;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low=h4_2_5;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high=h4_97_5;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'HEIx5'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5 WHOLE GRAINS'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min=h5_min;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max=h5_max;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mean=h5_mean;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stderr=h5_stddev;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low=h5_2_5;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high=h5_97_5;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'HEIx6'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6 DAIRY'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min=h6_min;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max=h6_max;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mean=h6_mean;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stderr=h6_stddev;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low=h6_2_5;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high=h6_97_5;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'HEIx7'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7 TOTAL PROTEIN FOODS'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min=h7_min;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max=h7_max;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mean=h7_mean;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stderr=h7_stddev;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low=h7_2_5;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high=h7_97_5;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'HEIx8'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8 SEAFOOD AND PLANT PROTEIN'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min=h8_min;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max=h8_max;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mean=h8_mean;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stderr=h8_stddev;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low=h8_2_5;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high=h8_97_5;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'HEIx9'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9 FATTY ACID RATIO'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min=h9_min;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max=h9_max;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mean=h9_mean;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stderr=h9_stddev;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low=h9_2_5;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high=h9_97_5;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'HEIx10'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10 SODIUM'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min=h10_min;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max=h10_max;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mean=h10_mean;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stderr=h10_stddev;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low=h10_2_5;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high=h10_97_5;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'HEIx11'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11 REFINED GRAINS'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min=h11_min;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max=h11_max;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mean=h11_mean;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stderr=h11_stddev;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low=h11_2_5;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high=h11_97_5;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'HEIx12'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12 SOFAAS CALORIES'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min=h12_min;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max=h12_max;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mean=h12_mean;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stderr=h12_stddev;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low=h12_2_5;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high=h12_97_5;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'TOTAL HEI 2010'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'TOTAL HEI-2010 SCORE'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totscore_min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totscore_max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totscore_mean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low=totscore_2_5;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high=totscore_97_5;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3. This step displays the results*/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=result;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id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score;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min max mean stderr low high;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'simple unweighted survey design population method - mean and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confidense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interval of HEI 2010 using FEAST asa24 data'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lastRenderedPageBreak/>
        <w:t>/*Step 4. This step provides an option to export the results into a CSV file that can be opened in Excel. */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=result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>=res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335D3D" w:rsidRDefault="00335D3D" w:rsidP="00335D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D359C" w:rsidRDefault="00652D3D"/>
    <w:sectPr w:rsidR="00FD359C" w:rsidSect="00C67EF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D3D"/>
    <w:rsid w:val="002C3925"/>
    <w:rsid w:val="00335D3D"/>
    <w:rsid w:val="003A6341"/>
    <w:rsid w:val="00550A0D"/>
    <w:rsid w:val="006114E1"/>
    <w:rsid w:val="00652D3D"/>
    <w:rsid w:val="007318B8"/>
    <w:rsid w:val="00817C62"/>
    <w:rsid w:val="00A74CB7"/>
    <w:rsid w:val="00E2563B"/>
    <w:rsid w:val="00E60071"/>
    <w:rsid w:val="00EF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757B1"/>
  <w15:chartTrackingRefBased/>
  <w15:docId w15:val="{82B25618-2AE6-46E9-8875-4D938625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5D3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5D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4</cp:revision>
  <dcterms:created xsi:type="dcterms:W3CDTF">2019-02-28T19:06:00Z</dcterms:created>
  <dcterms:modified xsi:type="dcterms:W3CDTF">2019-04-01T03:24:00Z</dcterms:modified>
</cp:coreProperties>
</file>